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贵州省自然资源厅直属事业单位第十届贵州人才博览会拟聘人员公示名单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p>
    <w:tbl>
      <w:tblPr>
        <w:tblStyle w:val="5"/>
        <w:tblW w:w="9137"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331"/>
        <w:gridCol w:w="1405"/>
        <w:gridCol w:w="2182"/>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010"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仿宋_GB2312" w:hAnsi="仿宋_GB2312" w:eastAsia="仿宋_GB2312" w:cs="仿宋_GB2312"/>
                <w:b w:val="0"/>
                <w:bCs w:val="0"/>
                <w:color w:val="000000"/>
                <w:kern w:val="0"/>
                <w:sz w:val="28"/>
                <w:szCs w:val="28"/>
                <w:shd w:val="clear" w:color="auto" w:fill="FFFFFF"/>
                <w:lang w:val="en-US" w:eastAsia="zh-CN" w:bidi="ar-SA"/>
              </w:rPr>
            </w:pPr>
            <w:r>
              <w:rPr>
                <w:rFonts w:hint="eastAsia" w:ascii="仿宋_GB2312" w:hAnsi="仿宋_GB2312" w:eastAsia="仿宋_GB2312" w:cs="仿宋_GB2312"/>
                <w:b w:val="0"/>
                <w:bCs w:val="0"/>
                <w:color w:val="000000"/>
                <w:kern w:val="0"/>
                <w:sz w:val="28"/>
                <w:szCs w:val="28"/>
                <w:shd w:val="clear" w:color="auto" w:fill="FFFFFF"/>
                <w:lang w:eastAsia="zh-CN"/>
              </w:rPr>
              <w:t>序号</w:t>
            </w:r>
          </w:p>
        </w:tc>
        <w:tc>
          <w:tcPr>
            <w:tcW w:w="2331"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color w:val="000000"/>
                <w:kern w:val="0"/>
                <w:sz w:val="28"/>
                <w:szCs w:val="28"/>
                <w:shd w:val="clear" w:color="auto" w:fill="FFFFFF"/>
              </w:rPr>
              <w:t>招聘单位及岗位</w:t>
            </w:r>
            <w:r>
              <w:rPr>
                <w:rFonts w:hint="eastAsia" w:ascii="仿宋_GB2312" w:hAnsi="仿宋_GB2312" w:eastAsia="仿宋_GB2312" w:cs="仿宋_GB2312"/>
                <w:b w:val="0"/>
                <w:bCs w:val="0"/>
                <w:color w:val="000000"/>
                <w:kern w:val="0"/>
                <w:sz w:val="28"/>
                <w:szCs w:val="28"/>
                <w:shd w:val="clear" w:color="auto" w:fill="FFFFFF"/>
                <w:lang w:eastAsia="zh-CN"/>
              </w:rPr>
              <w:t>（岗位代码）</w:t>
            </w:r>
          </w:p>
        </w:tc>
        <w:tc>
          <w:tcPr>
            <w:tcW w:w="1405"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color w:val="000000"/>
                <w:kern w:val="0"/>
                <w:sz w:val="28"/>
                <w:szCs w:val="28"/>
                <w:shd w:val="clear" w:color="auto" w:fill="FFFFFF"/>
              </w:rPr>
              <w:t>姓名</w:t>
            </w:r>
          </w:p>
        </w:tc>
        <w:tc>
          <w:tcPr>
            <w:tcW w:w="218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color w:val="000000"/>
                <w:kern w:val="0"/>
                <w:sz w:val="28"/>
                <w:szCs w:val="28"/>
                <w:shd w:val="clear" w:color="auto" w:fill="FFFFFF"/>
              </w:rPr>
              <w:t>学历学位及专业</w:t>
            </w:r>
          </w:p>
        </w:tc>
        <w:tc>
          <w:tcPr>
            <w:tcW w:w="220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Chars="0"/>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color w:val="000000"/>
                <w:kern w:val="0"/>
                <w:sz w:val="28"/>
                <w:szCs w:val="28"/>
                <w:shd w:val="clear" w:color="auto" w:fill="FFFFFF"/>
              </w:rPr>
              <w:t>毕业院校（原工作单位）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1</w:t>
            </w:r>
          </w:p>
        </w:tc>
        <w:tc>
          <w:tcPr>
            <w:tcW w:w="233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贵州省地质博物馆（贵州省地质资料馆）专业技术02岗</w:t>
            </w:r>
          </w:p>
        </w:tc>
        <w:tc>
          <w:tcPr>
            <w:tcW w:w="1405"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贺箫</w:t>
            </w:r>
          </w:p>
        </w:tc>
        <w:tc>
          <w:tcPr>
            <w:tcW w:w="218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硕士研究生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（理学硕士）</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rPr>
              <w:t>地质学专业</w:t>
            </w:r>
          </w:p>
        </w:tc>
        <w:tc>
          <w:tcPr>
            <w:tcW w:w="220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rPr>
              <w:t>贵州大学（</w:t>
            </w:r>
            <w:r>
              <w:rPr>
                <w:rFonts w:hint="eastAsia" w:ascii="仿宋_GB2312" w:hAnsi="仿宋_GB2312" w:eastAsia="仿宋_GB2312" w:cs="仿宋_GB2312"/>
                <w:b w:val="0"/>
                <w:bCs w:val="0"/>
                <w:kern w:val="0"/>
                <w:sz w:val="28"/>
                <w:szCs w:val="28"/>
              </w:rPr>
              <w:t>新大正物业集团股份有限公司</w:t>
            </w:r>
            <w:r>
              <w:rPr>
                <w:rFonts w:hint="eastAsia" w:ascii="仿宋_GB2312" w:hAnsi="仿宋_GB2312" w:eastAsia="仿宋_GB2312" w:cs="仿宋_GB2312"/>
                <w:b w:val="0"/>
                <w:bCs w:val="0"/>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2</w:t>
            </w:r>
          </w:p>
        </w:tc>
        <w:tc>
          <w:tcPr>
            <w:tcW w:w="233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贵州省地质博物馆（贵州省地质资料馆）专业技术03岗</w:t>
            </w:r>
          </w:p>
        </w:tc>
        <w:tc>
          <w:tcPr>
            <w:tcW w:w="1405"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张银峰</w:t>
            </w:r>
          </w:p>
        </w:tc>
        <w:tc>
          <w:tcPr>
            <w:tcW w:w="218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硕士研究生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（工程硕士）</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rPr>
              <w:t>地质工程专业</w:t>
            </w:r>
          </w:p>
        </w:tc>
        <w:tc>
          <w:tcPr>
            <w:tcW w:w="220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rPr>
              <w:t>贵州大学（</w:t>
            </w:r>
            <w:r>
              <w:rPr>
                <w:rFonts w:hint="eastAsia" w:ascii="仿宋_GB2312" w:hAnsi="仿宋_GB2312" w:eastAsia="仿宋_GB2312" w:cs="仿宋_GB2312"/>
                <w:b w:val="0"/>
                <w:bCs w:val="0"/>
                <w:kern w:val="0"/>
                <w:sz w:val="28"/>
                <w:szCs w:val="28"/>
              </w:rPr>
              <w:t>新大正物业集团股份有限</w:t>
            </w:r>
            <w:r>
              <w:rPr>
                <w:rFonts w:hint="eastAsia" w:ascii="仿宋_GB2312" w:hAnsi="仿宋_GB2312" w:eastAsia="仿宋_GB2312" w:cs="仿宋_GB2312"/>
                <w:b w:val="0"/>
                <w:bCs w:val="0"/>
                <w:kern w:val="0"/>
                <w:sz w:val="28"/>
                <w:szCs w:val="28"/>
                <w:lang w:val="en-US" w:eastAsia="zh-CN"/>
              </w:rPr>
              <w:t>公</w:t>
            </w:r>
            <w:r>
              <w:rPr>
                <w:rFonts w:hint="eastAsia" w:ascii="仿宋_GB2312" w:hAnsi="仿宋_GB2312" w:eastAsia="仿宋_GB2312" w:cs="仿宋_GB2312"/>
                <w:b w:val="0"/>
                <w:bCs w:val="0"/>
                <w:kern w:val="0"/>
                <w:sz w:val="28"/>
                <w:szCs w:val="28"/>
              </w:rPr>
              <w:t>司</w:t>
            </w:r>
            <w:r>
              <w:rPr>
                <w:rFonts w:hint="eastAsia" w:ascii="仿宋_GB2312" w:hAnsi="仿宋_GB2312" w:eastAsia="仿宋_GB2312" w:cs="仿宋_GB2312"/>
                <w:b w:val="0"/>
                <w:bCs w:val="0"/>
                <w:kern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3</w:t>
            </w:r>
          </w:p>
        </w:tc>
        <w:tc>
          <w:tcPr>
            <w:tcW w:w="233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贵州省地质博物馆（贵州省地质资料馆）专业技术04岗</w:t>
            </w:r>
          </w:p>
        </w:tc>
        <w:tc>
          <w:tcPr>
            <w:tcW w:w="1405"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柴欢</w:t>
            </w:r>
          </w:p>
        </w:tc>
        <w:tc>
          <w:tcPr>
            <w:tcW w:w="218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硕士研究生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（管理学硕士）</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rPr>
              <w:t>情报学专业</w:t>
            </w:r>
          </w:p>
        </w:tc>
        <w:tc>
          <w:tcPr>
            <w:tcW w:w="220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西南大学（</w:t>
            </w:r>
            <w:r>
              <w:rPr>
                <w:rFonts w:hint="eastAsia" w:ascii="仿宋_GB2312" w:hAnsi="仿宋_GB2312" w:eastAsia="仿宋_GB2312" w:cs="仿宋_GB2312"/>
                <w:b w:val="0"/>
                <w:bCs w:val="0"/>
                <w:kern w:val="0"/>
                <w:sz w:val="28"/>
                <w:szCs w:val="28"/>
                <w:lang w:val="en-US" w:eastAsia="zh-CN"/>
              </w:rPr>
              <w:t>贵州省骨科医院（编外）</w:t>
            </w:r>
            <w:r>
              <w:rPr>
                <w:rFonts w:hint="eastAsia" w:ascii="仿宋_GB2312" w:hAnsi="仿宋_GB2312" w:eastAsia="仿宋_GB2312" w:cs="仿宋_GB2312"/>
                <w:b w:val="0"/>
                <w:bCs w:val="0"/>
                <w:kern w:val="0"/>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4</w:t>
            </w:r>
          </w:p>
        </w:tc>
        <w:tc>
          <w:tcPr>
            <w:tcW w:w="233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贵州省地质博物馆（贵州省地质资料馆）专业技术05岗</w:t>
            </w:r>
          </w:p>
        </w:tc>
        <w:tc>
          <w:tcPr>
            <w:tcW w:w="1405"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夏艳琳依</w:t>
            </w:r>
          </w:p>
        </w:tc>
        <w:tc>
          <w:tcPr>
            <w:tcW w:w="218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硕士研究生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rPr>
              <w:t>艺术画廊与博物馆研究专业</w:t>
            </w:r>
          </w:p>
        </w:tc>
        <w:tc>
          <w:tcPr>
            <w:tcW w:w="220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利兹大学（成都市聚恒广告公司)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5</w:t>
            </w:r>
          </w:p>
        </w:tc>
        <w:tc>
          <w:tcPr>
            <w:tcW w:w="233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贵州省地质博物馆（贵州省地质资料馆）专业技术07岗</w:t>
            </w:r>
          </w:p>
        </w:tc>
        <w:tc>
          <w:tcPr>
            <w:tcW w:w="1405"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肖策</w:t>
            </w:r>
          </w:p>
        </w:tc>
        <w:tc>
          <w:tcPr>
            <w:tcW w:w="218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硕士研究生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（工学硕士）</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rPr>
              <w:t>地质资源与地质工程专业</w:t>
            </w:r>
          </w:p>
        </w:tc>
        <w:tc>
          <w:tcPr>
            <w:tcW w:w="220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南华大学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233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贵州省地质博物馆（贵州省地质资料馆）专业技术08岗</w:t>
            </w:r>
          </w:p>
        </w:tc>
        <w:tc>
          <w:tcPr>
            <w:tcW w:w="1405"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宋扬</w:t>
            </w:r>
          </w:p>
        </w:tc>
        <w:tc>
          <w:tcPr>
            <w:tcW w:w="218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硕士研究生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b w:val="0"/>
                <w:bCs w:val="0"/>
                <w:sz w:val="28"/>
                <w:szCs w:val="28"/>
                <w:lang w:val="en-US" w:eastAsia="zh-CN"/>
              </w:rPr>
            </w:pPr>
            <w:r>
              <w:rPr>
                <w:rFonts w:hint="eastAsia" w:ascii="仿宋_GB2312" w:hAnsi="仿宋_GB2312" w:eastAsia="仿宋_GB2312" w:cs="仿宋_GB2312"/>
                <w:b w:val="0"/>
                <w:bCs w:val="0"/>
                <w:kern w:val="0"/>
                <w:sz w:val="28"/>
                <w:szCs w:val="28"/>
                <w:lang w:val="en-US" w:eastAsia="zh-CN"/>
              </w:rPr>
              <w:t>（艺术学硕士）</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rPr>
              <w:t>设计学专业</w:t>
            </w:r>
          </w:p>
        </w:tc>
        <w:tc>
          <w:tcPr>
            <w:tcW w:w="220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山东建筑大学（贵州财经大学商务学院）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7</w:t>
            </w:r>
          </w:p>
        </w:tc>
        <w:tc>
          <w:tcPr>
            <w:tcW w:w="233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贵州省第一测绘院专业技术01岗</w:t>
            </w:r>
          </w:p>
        </w:tc>
        <w:tc>
          <w:tcPr>
            <w:tcW w:w="1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冯瀚</w:t>
            </w:r>
          </w:p>
        </w:tc>
        <w:tc>
          <w:tcPr>
            <w:tcW w:w="218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硕士研究生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b w:val="0"/>
                <w:bCs w:val="0"/>
                <w:sz w:val="28"/>
                <w:szCs w:val="28"/>
                <w:lang w:val="en-US" w:eastAsia="zh-CN"/>
              </w:rPr>
            </w:pPr>
            <w:r>
              <w:rPr>
                <w:rFonts w:hint="eastAsia" w:ascii="仿宋_GB2312" w:hAnsi="仿宋_GB2312" w:eastAsia="仿宋_GB2312" w:cs="仿宋_GB2312"/>
                <w:b w:val="0"/>
                <w:bCs w:val="0"/>
                <w:kern w:val="0"/>
                <w:sz w:val="28"/>
                <w:szCs w:val="28"/>
                <w:lang w:val="en-US" w:eastAsia="zh-CN"/>
              </w:rPr>
              <w:t>（理学硕士）</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自然地理学专业</w:t>
            </w:r>
          </w:p>
        </w:tc>
        <w:tc>
          <w:tcPr>
            <w:tcW w:w="220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中国矿业大学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8</w:t>
            </w:r>
          </w:p>
        </w:tc>
        <w:tc>
          <w:tcPr>
            <w:tcW w:w="233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贵州省第二测绘院专业技术01岗</w:t>
            </w:r>
          </w:p>
        </w:tc>
        <w:tc>
          <w:tcPr>
            <w:tcW w:w="1405"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蔡哲理</w:t>
            </w:r>
          </w:p>
        </w:tc>
        <w:tc>
          <w:tcPr>
            <w:tcW w:w="2182"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硕士研究生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b w:val="0"/>
                <w:bCs w:val="0"/>
                <w:sz w:val="28"/>
                <w:szCs w:val="28"/>
                <w:lang w:val="en-US" w:eastAsia="zh-CN"/>
              </w:rPr>
            </w:pPr>
            <w:r>
              <w:rPr>
                <w:rFonts w:hint="eastAsia" w:ascii="仿宋_GB2312" w:hAnsi="仿宋_GB2312" w:eastAsia="仿宋_GB2312" w:cs="仿宋_GB2312"/>
                <w:b w:val="0"/>
                <w:bCs w:val="0"/>
                <w:kern w:val="0"/>
                <w:sz w:val="28"/>
                <w:szCs w:val="28"/>
                <w:lang w:val="en-US" w:eastAsia="zh-CN"/>
              </w:rPr>
              <w:t>（理学硕士）</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地理信息科学专业</w:t>
            </w:r>
          </w:p>
        </w:tc>
        <w:tc>
          <w:tcPr>
            <w:tcW w:w="2209"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英国曼彻斯特大学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9</w:t>
            </w:r>
          </w:p>
        </w:tc>
        <w:tc>
          <w:tcPr>
            <w:tcW w:w="233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贵州省第三测绘院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rPr>
              <w:t>专业技术</w:t>
            </w:r>
            <w:r>
              <w:rPr>
                <w:rFonts w:hint="eastAsia" w:ascii="仿宋_GB2312" w:hAnsi="仿宋_GB2312" w:eastAsia="仿宋_GB2312" w:cs="仿宋_GB2312"/>
                <w:b w:val="0"/>
                <w:bCs w:val="0"/>
                <w:sz w:val="28"/>
                <w:szCs w:val="28"/>
                <w:lang w:val="en-US" w:eastAsia="zh-CN"/>
              </w:rPr>
              <w:t>01</w:t>
            </w:r>
            <w:r>
              <w:rPr>
                <w:rFonts w:hint="eastAsia" w:ascii="仿宋_GB2312" w:hAnsi="仿宋_GB2312" w:eastAsia="仿宋_GB2312" w:cs="仿宋_GB2312"/>
                <w:b w:val="0"/>
                <w:bCs w:val="0"/>
                <w:sz w:val="28"/>
                <w:szCs w:val="28"/>
              </w:rPr>
              <w:t>岗</w:t>
            </w:r>
          </w:p>
        </w:tc>
        <w:tc>
          <w:tcPr>
            <w:tcW w:w="1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rPr>
              <w:t>杨智谋</w:t>
            </w:r>
          </w:p>
        </w:tc>
        <w:tc>
          <w:tcPr>
            <w:tcW w:w="218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硕士研究生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理学硕士</w:t>
            </w:r>
            <w:r>
              <w:rPr>
                <w:rFonts w:hint="eastAsia" w:ascii="仿宋_GB2312" w:hAnsi="仿宋_GB2312" w:eastAsia="仿宋_GB2312" w:cs="仿宋_GB2312"/>
                <w:b w:val="0"/>
                <w:bCs w:val="0"/>
                <w:sz w:val="28"/>
                <w:szCs w:val="28"/>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rPr>
              <w:t>土地资源利用与管理专业</w:t>
            </w:r>
          </w:p>
        </w:tc>
        <w:tc>
          <w:tcPr>
            <w:tcW w:w="220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贵州师范大学</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rPr>
              <w:t>贵州省第三测绘院</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编外</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10</w:t>
            </w:r>
          </w:p>
        </w:tc>
        <w:tc>
          <w:tcPr>
            <w:tcW w:w="233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贵州省测绘资料档案馆</w:t>
            </w:r>
            <w:r>
              <w:rPr>
                <w:rFonts w:hint="eastAsia" w:ascii="仿宋_GB2312" w:hAnsi="仿宋_GB2312" w:eastAsia="仿宋_GB2312" w:cs="仿宋_GB2312"/>
                <w:b w:val="0"/>
                <w:bCs w:val="0"/>
                <w:sz w:val="28"/>
                <w:szCs w:val="28"/>
              </w:rPr>
              <w:t>专业技术</w:t>
            </w:r>
            <w:r>
              <w:rPr>
                <w:rFonts w:hint="eastAsia" w:ascii="仿宋_GB2312" w:hAnsi="仿宋_GB2312" w:eastAsia="仿宋_GB2312" w:cs="仿宋_GB2312"/>
                <w:b w:val="0"/>
                <w:bCs w:val="0"/>
                <w:sz w:val="28"/>
                <w:szCs w:val="28"/>
                <w:lang w:val="en-US" w:eastAsia="zh-CN"/>
              </w:rPr>
              <w:t>01</w:t>
            </w:r>
            <w:r>
              <w:rPr>
                <w:rFonts w:hint="eastAsia" w:ascii="仿宋_GB2312" w:hAnsi="仿宋_GB2312" w:eastAsia="仿宋_GB2312" w:cs="仿宋_GB2312"/>
                <w:b w:val="0"/>
                <w:bCs w:val="0"/>
                <w:sz w:val="28"/>
                <w:szCs w:val="28"/>
              </w:rPr>
              <w:t>岗</w:t>
            </w:r>
          </w:p>
        </w:tc>
        <w:tc>
          <w:tcPr>
            <w:tcW w:w="1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蒋元义</w:t>
            </w:r>
          </w:p>
        </w:tc>
        <w:tc>
          <w:tcPr>
            <w:tcW w:w="218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硕士研究生</w:t>
            </w: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（工学硕士）</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测绘工程专业</w:t>
            </w:r>
          </w:p>
        </w:tc>
        <w:tc>
          <w:tcPr>
            <w:tcW w:w="220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昆明理工大学</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（贵州兴黔人才资源有限责任公司）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11</w:t>
            </w:r>
          </w:p>
        </w:tc>
        <w:tc>
          <w:tcPr>
            <w:tcW w:w="2331"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贵州省自然资源勘测规划研究院专业技术01岗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p>
        </w:tc>
        <w:tc>
          <w:tcPr>
            <w:tcW w:w="1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杨昊彧</w:t>
            </w:r>
          </w:p>
        </w:tc>
        <w:tc>
          <w:tcPr>
            <w:tcW w:w="218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硕士研究生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（城市规划硕士）</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城市规划专业</w:t>
            </w:r>
          </w:p>
        </w:tc>
        <w:tc>
          <w:tcPr>
            <w:tcW w:w="220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天津大学（贵州省自然资源勘测规划研究院（编外）</w:t>
            </w:r>
            <w:bookmarkStart w:id="0" w:name="_GoBack"/>
            <w:bookmarkEnd w:id="0"/>
            <w:r>
              <w:rPr>
                <w:rFonts w:hint="eastAsia" w:ascii="仿宋_GB2312" w:hAnsi="仿宋_GB2312" w:eastAsia="仿宋_GB2312" w:cs="仿宋_GB2312"/>
                <w:b w:val="0"/>
                <w:bCs w:val="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12</w:t>
            </w:r>
          </w:p>
        </w:tc>
        <w:tc>
          <w:tcPr>
            <w:tcW w:w="2331"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p>
        </w:tc>
        <w:tc>
          <w:tcPr>
            <w:tcW w:w="1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刘兴钰</w:t>
            </w:r>
          </w:p>
        </w:tc>
        <w:tc>
          <w:tcPr>
            <w:tcW w:w="218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硕士研究生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（理学硕士）</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地图学与地理信息系统专业</w:t>
            </w:r>
          </w:p>
        </w:tc>
        <w:tc>
          <w:tcPr>
            <w:tcW w:w="220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重庆师范大学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13</w:t>
            </w:r>
          </w:p>
        </w:tc>
        <w:tc>
          <w:tcPr>
            <w:tcW w:w="2331"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p>
        </w:tc>
        <w:tc>
          <w:tcPr>
            <w:tcW w:w="1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曾芳</w:t>
            </w:r>
          </w:p>
        </w:tc>
        <w:tc>
          <w:tcPr>
            <w:tcW w:w="218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硕士研究生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（理学硕士）</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地球化学专业</w:t>
            </w:r>
          </w:p>
        </w:tc>
        <w:tc>
          <w:tcPr>
            <w:tcW w:w="220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长江大学</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（贵州省自然资源勘测规划研究院（编外））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14</w:t>
            </w:r>
          </w:p>
        </w:tc>
        <w:tc>
          <w:tcPr>
            <w:tcW w:w="2331"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贵州省油气勘查开发工程研究院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专业技术01岗</w:t>
            </w:r>
          </w:p>
        </w:tc>
        <w:tc>
          <w:tcPr>
            <w:tcW w:w="1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王少雷</w:t>
            </w:r>
          </w:p>
        </w:tc>
        <w:tc>
          <w:tcPr>
            <w:tcW w:w="218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硕士研究生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（工学硕士）</w:t>
            </w:r>
            <w:r>
              <w:rPr>
                <w:rFonts w:hint="eastAsia" w:ascii="仿宋_GB2312" w:hAnsi="仿宋_GB2312" w:eastAsia="仿宋_GB2312" w:cs="仿宋_GB2312"/>
                <w:b w:val="0"/>
                <w:bCs w:val="0"/>
                <w:sz w:val="28"/>
                <w:szCs w:val="28"/>
                <w:vertAlign w:val="baseline"/>
                <w:lang w:val="en-US" w:eastAsia="zh-CN"/>
              </w:rPr>
              <w:br w:type="textWrapping"/>
            </w:r>
            <w:r>
              <w:rPr>
                <w:rFonts w:hint="eastAsia" w:ascii="仿宋_GB2312" w:hAnsi="仿宋_GB2312" w:eastAsia="仿宋_GB2312" w:cs="仿宋_GB2312"/>
                <w:b w:val="0"/>
                <w:bCs w:val="0"/>
                <w:sz w:val="28"/>
                <w:szCs w:val="28"/>
                <w:vertAlign w:val="baseline"/>
                <w:lang w:val="en-US" w:eastAsia="zh-CN"/>
              </w:rPr>
              <w:t>矿业工程专业</w:t>
            </w:r>
          </w:p>
        </w:tc>
        <w:tc>
          <w:tcPr>
            <w:tcW w:w="220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河南理工大学（贵州乌江能源燃气有限责任公司）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15</w:t>
            </w:r>
          </w:p>
        </w:tc>
        <w:tc>
          <w:tcPr>
            <w:tcW w:w="2331"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p>
        </w:tc>
        <w:tc>
          <w:tcPr>
            <w:tcW w:w="1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刘苏瑶</w:t>
            </w:r>
          </w:p>
        </w:tc>
        <w:tc>
          <w:tcPr>
            <w:tcW w:w="218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硕士研究生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（理学硕士）</w:t>
            </w:r>
            <w:r>
              <w:rPr>
                <w:rFonts w:hint="eastAsia" w:ascii="仿宋_GB2312" w:hAnsi="仿宋_GB2312" w:eastAsia="仿宋_GB2312" w:cs="仿宋_GB2312"/>
                <w:b w:val="0"/>
                <w:bCs w:val="0"/>
                <w:sz w:val="28"/>
                <w:szCs w:val="28"/>
                <w:vertAlign w:val="baseline"/>
                <w:lang w:val="en-US" w:eastAsia="zh-CN"/>
              </w:rPr>
              <w:br w:type="textWrapping"/>
            </w:r>
            <w:r>
              <w:rPr>
                <w:rFonts w:hint="eastAsia" w:ascii="仿宋_GB2312" w:hAnsi="仿宋_GB2312" w:eastAsia="仿宋_GB2312" w:cs="仿宋_GB2312"/>
                <w:b w:val="0"/>
                <w:bCs w:val="0"/>
                <w:sz w:val="28"/>
                <w:szCs w:val="28"/>
                <w:vertAlign w:val="baseline"/>
                <w:lang w:val="en-US" w:eastAsia="zh-CN"/>
              </w:rPr>
              <w:t xml:space="preserve"> 能源系统专业 </w:t>
            </w:r>
          </w:p>
        </w:tc>
        <w:tc>
          <w:tcPr>
            <w:tcW w:w="220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瑞典耶夫勒大学（贵州天然气能源投资股份有限公司）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16</w:t>
            </w:r>
          </w:p>
        </w:tc>
        <w:tc>
          <w:tcPr>
            <w:tcW w:w="2331" w:type="dxa"/>
            <w:vMerge w:val="continue"/>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p>
        </w:tc>
        <w:tc>
          <w:tcPr>
            <w:tcW w:w="1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付银兰</w:t>
            </w:r>
          </w:p>
        </w:tc>
        <w:tc>
          <w:tcPr>
            <w:tcW w:w="2182"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硕士研究生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（工学硕士） 矿业工程专业 </w:t>
            </w:r>
          </w:p>
        </w:tc>
        <w:tc>
          <w:tcPr>
            <w:tcW w:w="2209"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sz w:val="28"/>
                <w:szCs w:val="28"/>
                <w:vertAlign w:val="baseline"/>
                <w:lang w:val="en-US" w:eastAsia="zh-CN"/>
              </w:rPr>
              <w:t>重庆大学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28"/>
                <w:szCs w:val="28"/>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sz w:val="28"/>
                <w:szCs w:val="28"/>
                <w:vertAlign w:val="baseline"/>
                <w:lang w:val="en-US" w:eastAsia="zh-CN"/>
              </w:rPr>
              <w:t>17</w:t>
            </w:r>
          </w:p>
        </w:tc>
        <w:tc>
          <w:tcPr>
            <w:tcW w:w="2331"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color w:val="auto"/>
                <w:kern w:val="0"/>
                <w:sz w:val="28"/>
                <w:szCs w:val="28"/>
                <w:u w:val="none"/>
                <w:lang w:val="en-US" w:eastAsia="zh-Hans"/>
              </w:rPr>
              <w:t>省测绘产品质量监督检验站专业技术</w:t>
            </w:r>
            <w:r>
              <w:rPr>
                <w:rFonts w:hint="eastAsia" w:ascii="仿宋_GB2312" w:hAnsi="仿宋_GB2312" w:eastAsia="仿宋_GB2312" w:cs="仿宋_GB2312"/>
                <w:b w:val="0"/>
                <w:bCs w:val="0"/>
                <w:color w:val="auto"/>
                <w:kern w:val="0"/>
                <w:sz w:val="28"/>
                <w:szCs w:val="28"/>
                <w:u w:val="none"/>
                <w:lang w:eastAsia="zh-Hans"/>
              </w:rPr>
              <w:t>01</w:t>
            </w:r>
            <w:r>
              <w:rPr>
                <w:rFonts w:hint="eastAsia" w:ascii="仿宋_GB2312" w:hAnsi="仿宋_GB2312" w:eastAsia="仿宋_GB2312" w:cs="仿宋_GB2312"/>
                <w:b w:val="0"/>
                <w:bCs w:val="0"/>
                <w:color w:val="auto"/>
                <w:kern w:val="0"/>
                <w:sz w:val="28"/>
                <w:szCs w:val="28"/>
                <w:u w:val="none"/>
                <w:lang w:val="en-US" w:eastAsia="zh-Hans"/>
              </w:rPr>
              <w:t>岗</w:t>
            </w:r>
          </w:p>
        </w:tc>
        <w:tc>
          <w:tcPr>
            <w:tcW w:w="1405"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color w:val="auto"/>
                <w:kern w:val="0"/>
                <w:sz w:val="28"/>
                <w:szCs w:val="28"/>
                <w:u w:val="none"/>
                <w:lang w:val="en-US" w:eastAsia="zh-Hans"/>
              </w:rPr>
              <w:t>母浩江</w:t>
            </w:r>
          </w:p>
        </w:tc>
        <w:tc>
          <w:tcPr>
            <w:tcW w:w="2182"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0"/>
                <w:sz w:val="28"/>
                <w:szCs w:val="28"/>
                <w:u w:val="none"/>
                <w:lang w:val="en-US" w:eastAsia="zh-Hans"/>
              </w:rPr>
            </w:pPr>
            <w:r>
              <w:rPr>
                <w:rFonts w:hint="eastAsia" w:ascii="仿宋_GB2312" w:hAnsi="仿宋_GB2312" w:eastAsia="仿宋_GB2312" w:cs="仿宋_GB2312"/>
                <w:b w:val="0"/>
                <w:bCs w:val="0"/>
                <w:color w:val="auto"/>
                <w:kern w:val="0"/>
                <w:sz w:val="28"/>
                <w:szCs w:val="28"/>
                <w:u w:val="none"/>
                <w:lang w:val="en-US" w:eastAsia="zh-Hans"/>
              </w:rPr>
              <w:t>硕士研究生</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仿宋_GB2312" w:hAnsi="仿宋_GB2312" w:eastAsia="仿宋_GB2312" w:cs="仿宋_GB2312"/>
                <w:b w:val="0"/>
                <w:bCs w:val="0"/>
                <w:color w:val="auto"/>
                <w:kern w:val="0"/>
                <w:sz w:val="28"/>
                <w:szCs w:val="28"/>
                <w:u w:val="none"/>
                <w:lang w:val="en-US" w:eastAsia="zh-CN"/>
              </w:rPr>
            </w:pPr>
            <w:r>
              <w:rPr>
                <w:rFonts w:hint="eastAsia" w:ascii="仿宋_GB2312" w:hAnsi="仿宋_GB2312" w:eastAsia="仿宋_GB2312" w:cs="仿宋_GB2312"/>
                <w:b w:val="0"/>
                <w:bCs w:val="0"/>
                <w:color w:val="auto"/>
                <w:kern w:val="0"/>
                <w:sz w:val="28"/>
                <w:szCs w:val="28"/>
                <w:u w:val="none"/>
                <w:lang w:val="en-US" w:eastAsia="zh-CN"/>
              </w:rPr>
              <w:t>（理学硕士）</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color w:val="auto"/>
                <w:kern w:val="0"/>
                <w:sz w:val="28"/>
                <w:szCs w:val="28"/>
                <w:u w:val="none"/>
                <w:lang w:val="en-US" w:eastAsia="zh-Hans"/>
              </w:rPr>
              <w:t>地图学与地理信息系统</w:t>
            </w:r>
            <w:r>
              <w:rPr>
                <w:rFonts w:hint="eastAsia" w:ascii="仿宋_GB2312" w:hAnsi="仿宋_GB2312" w:eastAsia="仿宋_GB2312" w:cs="仿宋_GB2312"/>
                <w:b w:val="0"/>
                <w:bCs w:val="0"/>
                <w:color w:val="auto"/>
                <w:kern w:val="0"/>
                <w:sz w:val="28"/>
                <w:szCs w:val="28"/>
                <w:u w:val="none"/>
                <w:lang w:val="en-US" w:eastAsia="zh-CN"/>
              </w:rPr>
              <w:t>专业</w:t>
            </w:r>
          </w:p>
        </w:tc>
        <w:tc>
          <w:tcPr>
            <w:tcW w:w="2209" w:type="dxa"/>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color w:val="auto"/>
                <w:kern w:val="0"/>
                <w:sz w:val="28"/>
                <w:szCs w:val="28"/>
                <w:u w:val="none"/>
                <w:lang w:val="en-US" w:eastAsia="zh-Hans"/>
              </w:rPr>
              <w:t>贵州师范大学</w:t>
            </w:r>
            <w:r>
              <w:rPr>
                <w:rFonts w:hint="eastAsia" w:ascii="仿宋_GB2312" w:hAnsi="仿宋_GB2312" w:eastAsia="仿宋_GB2312" w:cs="仿宋_GB2312"/>
                <w:b w:val="0"/>
                <w:bCs w:val="0"/>
                <w:color w:val="auto"/>
                <w:kern w:val="0"/>
                <w:sz w:val="28"/>
                <w:szCs w:val="28"/>
                <w:u w:val="none"/>
                <w:lang w:eastAsia="zh-Hans"/>
              </w:rPr>
              <w:t>（</w:t>
            </w:r>
            <w:r>
              <w:rPr>
                <w:rFonts w:hint="eastAsia" w:ascii="仿宋_GB2312" w:hAnsi="仿宋_GB2312" w:eastAsia="仿宋_GB2312" w:cs="仿宋_GB2312"/>
                <w:b w:val="0"/>
                <w:bCs w:val="0"/>
                <w:color w:val="auto"/>
                <w:sz w:val="28"/>
                <w:szCs w:val="28"/>
                <w:u w:val="none"/>
                <w:lang w:val="en-US" w:eastAsia="zh-CN"/>
              </w:rPr>
              <w:t>贵州兴黔人才资源有限责任公司</w:t>
            </w:r>
            <w:r>
              <w:rPr>
                <w:rFonts w:hint="eastAsia" w:ascii="仿宋_GB2312" w:hAnsi="仿宋_GB2312" w:eastAsia="仿宋_GB2312" w:cs="仿宋_GB2312"/>
                <w:b w:val="0"/>
                <w:bCs w:val="0"/>
                <w:color w:val="auto"/>
                <w:sz w:val="28"/>
                <w:szCs w:val="28"/>
                <w:u w:val="none"/>
                <w:lang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Times New Roman"/>
    <w:panose1 w:val="02020603050405020304"/>
    <w:charset w:val="00"/>
    <w:family w:val="auto"/>
    <w:pitch w:val="default"/>
    <w:sig w:usb0="00000000" w:usb1="00000000" w:usb2="00000008" w:usb3="00000000" w:csb0="0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jU2MTkwNWY5ZGYyZjRiYjQ1MGEyOTdmODY4MjMifQ=="/>
  </w:docVars>
  <w:rsids>
    <w:rsidRoot w:val="33A71AD2"/>
    <w:rsid w:val="048C5DC7"/>
    <w:rsid w:val="26E22759"/>
    <w:rsid w:val="30EE71D2"/>
    <w:rsid w:val="33A71AD2"/>
    <w:rsid w:val="3E7705CC"/>
    <w:rsid w:val="4CEA3CE3"/>
    <w:rsid w:val="79AA52A3"/>
    <w:rsid w:val="79D21E6C"/>
    <w:rsid w:val="7E64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Autospacing="0" w:after="260" w:afterAutospacing="0" w:line="413" w:lineRule="auto"/>
      <w:outlineLvl w:val="1"/>
    </w:pPr>
    <w:rPr>
      <w:rFonts w:ascii="DejaVu Sans" w:hAnsi="DejaVu Sans" w:eastAsia="方正黑体_GBK"/>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iPriority w:val="0"/>
    <w:pPr>
      <w:ind w:left="420" w:leftChars="200"/>
    </w:pPr>
    <w:rPr>
      <w:rFonts w:ascii="Times New Roman" w:hAnsi="Times New Roman" w:eastAsia="宋体" w:cs="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2022-08-11T07:39:00Z</dcterms:created>
  <dc:creator>Administrator</dc:creator>
  <cp:lastModifiedBy>n</cp:lastModifiedBy>
  <dcterms:modified xsi:type="dcterms:W3CDTF">2022-08-24T08:43:10Z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00D092A59A064A5092012A3018010323</vt:lpwstr>
  </property>
</Properties>
</file>